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CF38D6" w:rsidRDefault="00F038EB" w:rsidP="00CF38D6">
      <w:pPr>
        <w:wordWrap w:val="0"/>
        <w:rPr>
          <w:rFonts w:hAnsi="ＭＳ 明朝"/>
        </w:rPr>
      </w:pPr>
      <w:bookmarkStart w:id="0" w:name="_GoBack"/>
      <w:bookmarkEnd w:id="0"/>
      <w:r w:rsidRPr="00CF38D6">
        <w:rPr>
          <w:rFonts w:hAnsi="ＭＳ 明朝" w:hint="eastAsia"/>
        </w:rPr>
        <w:t>様式第２５号（</w:t>
      </w:r>
      <w:r w:rsidR="006A0596" w:rsidRPr="00CF38D6">
        <w:rPr>
          <w:rFonts w:hAnsi="ＭＳ 明朝" w:hint="eastAsia"/>
        </w:rPr>
        <w:t>第</w:t>
      </w:r>
      <w:r w:rsidR="005859BD" w:rsidRPr="00CF38D6">
        <w:rPr>
          <w:rFonts w:hAnsi="ＭＳ 明朝" w:hint="eastAsia"/>
        </w:rPr>
        <w:t>２５</w:t>
      </w:r>
      <w:r w:rsidR="006A0596" w:rsidRPr="00CF38D6">
        <w:rPr>
          <w:rFonts w:hAnsi="ＭＳ 明朝" w:hint="eastAsia"/>
        </w:rPr>
        <w:t>条</w:t>
      </w:r>
      <w:r w:rsidRPr="00CF38D6">
        <w:rPr>
          <w:rFonts w:hAnsi="ＭＳ 明朝" w:hint="eastAsia"/>
        </w:rPr>
        <w:t>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6A0596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6A0596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365008" w:rsidP="00F038EB">
      <w:pPr>
        <w:jc w:val="center"/>
      </w:pPr>
      <w:r>
        <w:rPr>
          <w:rFonts w:hint="eastAsia"/>
        </w:rPr>
        <w:t>地下水</w:t>
      </w:r>
      <w:r w:rsidR="00F038EB" w:rsidRPr="00F33348">
        <w:rPr>
          <w:rFonts w:hint="eastAsia"/>
        </w:rPr>
        <w:t>採取許可申請書</w:t>
      </w:r>
    </w:p>
    <w:p w:rsidR="00F038EB" w:rsidRPr="00F33348" w:rsidRDefault="00F038EB" w:rsidP="00F038EB"/>
    <w:p w:rsidR="00F038EB" w:rsidRPr="00F33348" w:rsidRDefault="00F038EB" w:rsidP="00F038EB">
      <w:pPr>
        <w:ind w:firstLineChars="100" w:firstLine="239"/>
      </w:pPr>
      <w:r w:rsidRPr="00F33348">
        <w:rPr>
          <w:rFonts w:hint="eastAsia"/>
        </w:rPr>
        <w:t>西条市地下水の保全及び管理並びに適正な利用に関する条例第３４条の規定により、関係書類を添付して、下記のとおり申請します。</w:t>
      </w:r>
    </w:p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102"/>
        <w:gridCol w:w="1912"/>
        <w:gridCol w:w="1434"/>
        <w:gridCol w:w="1195"/>
        <w:gridCol w:w="1417"/>
      </w:tblGrid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井戸の名称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井戸の設置目的及び地下水の用途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232A3A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井戸の設置場所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井戸の構造</w:t>
            </w:r>
          </w:p>
        </w:tc>
        <w:tc>
          <w:tcPr>
            <w:tcW w:w="1912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内径</w:t>
            </w:r>
          </w:p>
        </w:tc>
        <w:tc>
          <w:tcPr>
            <w:tcW w:w="1434" w:type="dxa"/>
            <w:tcBorders>
              <w:left w:val="nil"/>
              <w:righ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㎜</w:t>
            </w:r>
          </w:p>
        </w:tc>
        <w:tc>
          <w:tcPr>
            <w:tcW w:w="1195" w:type="dxa"/>
            <w:tcBorders>
              <w:left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深さ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ｍ</w:t>
            </w:r>
          </w:p>
        </w:tc>
      </w:tr>
      <w:tr w:rsidR="00F038EB" w:rsidRPr="00F33348" w:rsidTr="006A0596">
        <w:trPr>
          <w:trHeight w:val="425"/>
        </w:trPr>
        <w:tc>
          <w:tcPr>
            <w:tcW w:w="3102" w:type="dxa"/>
            <w:vMerge w:val="restart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揚水機設備</w:t>
            </w:r>
          </w:p>
        </w:tc>
        <w:tc>
          <w:tcPr>
            <w:tcW w:w="1912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吐出口断面積</w:t>
            </w:r>
          </w:p>
        </w:tc>
        <w:tc>
          <w:tcPr>
            <w:tcW w:w="1434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㎠</w:t>
            </w:r>
          </w:p>
        </w:tc>
        <w:tc>
          <w:tcPr>
            <w:tcW w:w="2612" w:type="dxa"/>
            <w:gridSpan w:val="2"/>
            <w:vMerge w:val="restart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ストレーナーの位置</w:t>
            </w:r>
          </w:p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ｍから　　ｍ</w:t>
            </w:r>
          </w:p>
        </w:tc>
      </w:tr>
      <w:tr w:rsidR="00F038EB" w:rsidRPr="00F33348" w:rsidTr="006A0596">
        <w:trPr>
          <w:trHeight w:val="425"/>
        </w:trPr>
        <w:tc>
          <w:tcPr>
            <w:tcW w:w="3102" w:type="dxa"/>
            <w:vMerge/>
            <w:vAlign w:val="center"/>
          </w:tcPr>
          <w:p w:rsidR="00F038EB" w:rsidRPr="00F33348" w:rsidRDefault="00F038EB" w:rsidP="003C76EA"/>
        </w:tc>
        <w:tc>
          <w:tcPr>
            <w:tcW w:w="1912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最大揚水能力</w:t>
            </w:r>
          </w:p>
        </w:tc>
        <w:tc>
          <w:tcPr>
            <w:tcW w:w="1434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  <w:r w:rsidRPr="00F33348">
              <w:t>/</w:t>
            </w:r>
            <w:r w:rsidRPr="00F33348">
              <w:rPr>
                <w:rFonts w:hint="eastAsia"/>
              </w:rPr>
              <w:t>日</w:t>
            </w:r>
          </w:p>
        </w:tc>
        <w:tc>
          <w:tcPr>
            <w:tcW w:w="2612" w:type="dxa"/>
            <w:gridSpan w:val="2"/>
            <w:vMerge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3102" w:type="dxa"/>
            <w:vMerge/>
            <w:vAlign w:val="center"/>
          </w:tcPr>
          <w:p w:rsidR="00F038EB" w:rsidRPr="00F33348" w:rsidRDefault="00F038EB" w:rsidP="003C76EA"/>
        </w:tc>
        <w:tc>
          <w:tcPr>
            <w:tcW w:w="1912" w:type="dxa"/>
            <w:tcBorders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原動機の出力</w:t>
            </w:r>
          </w:p>
        </w:tc>
        <w:tc>
          <w:tcPr>
            <w:tcW w:w="1434" w:type="dxa"/>
            <w:tcBorders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ｋＷ</w:t>
            </w:r>
          </w:p>
        </w:tc>
        <w:tc>
          <w:tcPr>
            <w:tcW w:w="2612" w:type="dxa"/>
            <w:gridSpan w:val="2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 xml:space="preserve">種類　　</w:t>
            </w:r>
          </w:p>
        </w:tc>
      </w:tr>
      <w:tr w:rsidR="00F038EB" w:rsidRPr="00F33348" w:rsidTr="006A0596">
        <w:trPr>
          <w:trHeight w:val="425"/>
        </w:trPr>
        <w:tc>
          <w:tcPr>
            <w:tcW w:w="3102" w:type="dxa"/>
            <w:vMerge w:val="restart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地下水採取量</w:t>
            </w:r>
          </w:p>
        </w:tc>
        <w:tc>
          <w:tcPr>
            <w:tcW w:w="1912" w:type="dxa"/>
            <w:vMerge w:val="restart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揚水機稼働日数日間</w:t>
            </w:r>
          </w:p>
        </w:tc>
        <w:tc>
          <w:tcPr>
            <w:tcW w:w="2629" w:type="dxa"/>
            <w:gridSpan w:val="2"/>
            <w:tcBorders>
              <w:bottom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稼働日当たり　　平均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  <w:r w:rsidRPr="00F33348">
              <w:t>/</w:t>
            </w:r>
            <w:r w:rsidRPr="00F33348">
              <w:rPr>
                <w:rFonts w:hint="eastAsia"/>
              </w:rPr>
              <w:t>日</w:t>
            </w:r>
          </w:p>
        </w:tc>
      </w:tr>
      <w:tr w:rsidR="00F038EB" w:rsidRPr="00F33348" w:rsidTr="006A0596">
        <w:trPr>
          <w:trHeight w:val="425"/>
        </w:trPr>
        <w:tc>
          <w:tcPr>
            <w:tcW w:w="3102" w:type="dxa"/>
            <w:vMerge/>
            <w:vAlign w:val="center"/>
          </w:tcPr>
          <w:p w:rsidR="00F038EB" w:rsidRPr="00F33348" w:rsidRDefault="00F038EB" w:rsidP="003C76EA"/>
        </w:tc>
        <w:tc>
          <w:tcPr>
            <w:tcW w:w="1912" w:type="dxa"/>
            <w:vMerge/>
            <w:vAlign w:val="center"/>
          </w:tcPr>
          <w:p w:rsidR="00F038EB" w:rsidRPr="00F33348" w:rsidRDefault="00F038EB" w:rsidP="003C76EA"/>
        </w:tc>
        <w:tc>
          <w:tcPr>
            <w:tcW w:w="2629" w:type="dxa"/>
            <w:gridSpan w:val="2"/>
            <w:tcBorders>
              <w:top w:val="nil"/>
              <w:right w:val="nil"/>
            </w:tcBorders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採取予定量　　　最大</w:t>
            </w:r>
          </w:p>
        </w:tc>
        <w:tc>
          <w:tcPr>
            <w:tcW w:w="1417" w:type="dxa"/>
            <w:tcBorders>
              <w:top w:val="nil"/>
              <w:left w:val="nil"/>
            </w:tcBorders>
            <w:vAlign w:val="center"/>
          </w:tcPr>
          <w:p w:rsidR="00F038EB" w:rsidRPr="00F33348" w:rsidRDefault="00F038EB" w:rsidP="003C76EA">
            <w:pPr>
              <w:jc w:val="right"/>
            </w:pPr>
            <w:r w:rsidRPr="00F33348">
              <w:rPr>
                <w:rFonts w:hint="eastAsia"/>
              </w:rPr>
              <w:t>㎥</w:t>
            </w:r>
            <w:r w:rsidRPr="00F33348">
              <w:t>/</w:t>
            </w:r>
            <w:r w:rsidRPr="00F33348">
              <w:rPr>
                <w:rFonts w:hint="eastAsia"/>
              </w:rPr>
              <w:t>日</w:t>
            </w:r>
          </w:p>
        </w:tc>
      </w:tr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井戸の設置工事期間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使用開始予定年月日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>
            <w:pPr>
              <w:ind w:rightChars="700" w:right="1671"/>
              <w:jc w:val="right"/>
            </w:pPr>
            <w:r w:rsidRPr="00F33348">
              <w:rPr>
                <w:rFonts w:hint="eastAsia"/>
              </w:rPr>
              <w:t xml:space="preserve">　　　　年　　月　　日</w:t>
            </w:r>
          </w:p>
        </w:tc>
      </w:tr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地下水の節水及び涵養計画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影響調査結果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  <w:tr w:rsidR="00F038EB" w:rsidRPr="00F33348" w:rsidTr="006A0596">
        <w:trPr>
          <w:trHeight w:val="425"/>
        </w:trPr>
        <w:tc>
          <w:tcPr>
            <w:tcW w:w="3102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備考</w:t>
            </w:r>
          </w:p>
        </w:tc>
        <w:tc>
          <w:tcPr>
            <w:tcW w:w="5958" w:type="dxa"/>
            <w:gridSpan w:val="4"/>
            <w:vAlign w:val="center"/>
          </w:tcPr>
          <w:p w:rsidR="00F038EB" w:rsidRPr="00F33348" w:rsidRDefault="00F038EB" w:rsidP="003C76EA"/>
        </w:tc>
      </w:tr>
    </w:tbl>
    <w:p w:rsidR="006A0596" w:rsidRDefault="00F038EB" w:rsidP="00F038EB">
      <w:pPr>
        <w:snapToGrid w:val="0"/>
        <w:spacing w:line="340" w:lineRule="exact"/>
      </w:pPr>
      <w:r w:rsidRPr="00F33348">
        <w:rPr>
          <w:rFonts w:hint="eastAsia"/>
        </w:rPr>
        <w:t>添付書類</w:t>
      </w:r>
    </w:p>
    <w:p w:rsidR="00F038EB" w:rsidRDefault="006A0596" w:rsidP="00F038EB">
      <w:pPr>
        <w:snapToGrid w:val="0"/>
        <w:spacing w:line="340" w:lineRule="exact"/>
      </w:pPr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事業全体の計画書及び工程表</w:t>
      </w:r>
    </w:p>
    <w:p w:rsidR="00F038EB" w:rsidRPr="00F33348" w:rsidRDefault="006A0596" w:rsidP="006A0596">
      <w:pPr>
        <w:snapToGrid w:val="0"/>
        <w:spacing w:line="340" w:lineRule="exact"/>
      </w:pPr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事業実施の位置図及び区域図</w:t>
      </w:r>
    </w:p>
    <w:p w:rsidR="00F038EB" w:rsidRPr="00F33348" w:rsidRDefault="006A0596" w:rsidP="006A0596">
      <w:pPr>
        <w:snapToGrid w:val="0"/>
        <w:spacing w:line="340" w:lineRule="exact"/>
      </w:pPr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事業場の平面図、用排水系統図及び建物図面</w:t>
      </w:r>
    </w:p>
    <w:p w:rsidR="00F038EB" w:rsidRPr="00F33348" w:rsidRDefault="006A0596" w:rsidP="006A0596">
      <w:pPr>
        <w:snapToGrid w:val="0"/>
        <w:spacing w:line="340" w:lineRule="exact"/>
      </w:pPr>
      <w:r>
        <w:rPr>
          <w:rFonts w:hint="eastAsia"/>
        </w:rPr>
        <w:t xml:space="preserve">４　</w:t>
      </w:r>
      <w:r w:rsidR="00F038EB" w:rsidRPr="00F33348">
        <w:rPr>
          <w:rFonts w:hint="eastAsia"/>
        </w:rPr>
        <w:t>住民票の写し（法人にあっては</w:t>
      </w:r>
      <w:r w:rsidR="006A6BAE">
        <w:rPr>
          <w:rFonts w:hint="eastAsia"/>
        </w:rPr>
        <w:t>、</w:t>
      </w:r>
      <w:r w:rsidR="00F038EB" w:rsidRPr="00F33348">
        <w:rPr>
          <w:rFonts w:hint="eastAsia"/>
        </w:rPr>
        <w:t>定款及び登記簿謄本の写し）</w:t>
      </w:r>
    </w:p>
    <w:p w:rsidR="00F038EB" w:rsidRPr="00F33348" w:rsidRDefault="006A0596" w:rsidP="006A0596">
      <w:pPr>
        <w:snapToGrid w:val="0"/>
        <w:spacing w:line="340" w:lineRule="exact"/>
      </w:pPr>
      <w:r>
        <w:rPr>
          <w:rFonts w:hint="eastAsia"/>
        </w:rPr>
        <w:t xml:space="preserve">５　</w:t>
      </w:r>
      <w:r w:rsidR="00F038EB" w:rsidRPr="00F33348">
        <w:rPr>
          <w:rFonts w:hint="eastAsia"/>
        </w:rPr>
        <w:t>その他市長が必要と認める書類</w:t>
      </w:r>
    </w:p>
    <w:sectPr w:rsidR="00F038EB" w:rsidRPr="00F33348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62" w:rsidRDefault="000F7162" w:rsidP="00703152">
      <w:r>
        <w:separator/>
      </w:r>
    </w:p>
  </w:endnote>
  <w:endnote w:type="continuationSeparator" w:id="0">
    <w:p w:rsidR="000F7162" w:rsidRDefault="000F7162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62" w:rsidRDefault="000F7162" w:rsidP="00703152">
      <w:r>
        <w:separator/>
      </w:r>
    </w:p>
  </w:footnote>
  <w:footnote w:type="continuationSeparator" w:id="0">
    <w:p w:rsidR="000F7162" w:rsidRDefault="000F7162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0F7162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27AEB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2A3A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2754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1B9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20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38D6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650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5ADA6D-D4B3-45A5-883E-80E977C4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36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6A7B-14C9-4D72-B3BF-67C3CCAD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2023-06-23T10:09:00Z</dcterms:created>
  <dcterms:modified xsi:type="dcterms:W3CDTF">2023-06-23T10:09:00Z</dcterms:modified>
</cp:coreProperties>
</file>